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8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457A4A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饮料工业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》202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年征订回执单</w:t>
      </w:r>
    </w:p>
    <w:tbl>
      <w:tblPr>
        <w:tblStyle w:val="3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917"/>
        <w:gridCol w:w="1485"/>
        <w:gridCol w:w="1294"/>
        <w:gridCol w:w="1666"/>
      </w:tblGrid>
      <w:tr w14:paraId="4650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7AC1D1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订户名称</w:t>
            </w:r>
          </w:p>
        </w:tc>
        <w:tc>
          <w:tcPr>
            <w:tcW w:w="4402" w:type="dxa"/>
            <w:gridSpan w:val="2"/>
            <w:noWrap w:val="0"/>
            <w:vAlign w:val="center"/>
          </w:tcPr>
          <w:p w14:paraId="282B27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EDFF288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份  数</w:t>
            </w:r>
          </w:p>
        </w:tc>
        <w:tc>
          <w:tcPr>
            <w:tcW w:w="1666" w:type="dxa"/>
            <w:noWrap w:val="0"/>
            <w:vAlign w:val="center"/>
          </w:tcPr>
          <w:p w14:paraId="32CB33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7033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506DD6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订户地址</w:t>
            </w:r>
          </w:p>
        </w:tc>
        <w:tc>
          <w:tcPr>
            <w:tcW w:w="4402" w:type="dxa"/>
            <w:gridSpan w:val="2"/>
            <w:noWrap w:val="0"/>
            <w:vAlign w:val="center"/>
          </w:tcPr>
          <w:p w14:paraId="37FD6F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395BE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收件人</w:t>
            </w:r>
          </w:p>
        </w:tc>
        <w:tc>
          <w:tcPr>
            <w:tcW w:w="1666" w:type="dxa"/>
            <w:noWrap w:val="0"/>
            <w:vAlign w:val="center"/>
          </w:tcPr>
          <w:p w14:paraId="256C8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0FFF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2544E0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邮政编码</w:t>
            </w:r>
          </w:p>
        </w:tc>
        <w:tc>
          <w:tcPr>
            <w:tcW w:w="2917" w:type="dxa"/>
            <w:noWrap w:val="0"/>
            <w:vAlign w:val="center"/>
          </w:tcPr>
          <w:p w14:paraId="7B26FFEE">
            <w:pPr>
              <w:ind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A1B1AD6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电   话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166EE2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7920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58E95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汇款金额</w:t>
            </w:r>
          </w:p>
        </w:tc>
        <w:tc>
          <w:tcPr>
            <w:tcW w:w="2917" w:type="dxa"/>
            <w:noWrap w:val="0"/>
            <w:vAlign w:val="center"/>
          </w:tcPr>
          <w:p w14:paraId="1CD9DB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54D24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汇款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日期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4DF4C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3BAD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3FC92D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备  注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6C7FA5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 w14:paraId="277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818" w:type="dxa"/>
            <w:gridSpan w:val="5"/>
            <w:noWrap w:val="0"/>
            <w:vAlign w:val="center"/>
          </w:tcPr>
          <w:p w14:paraId="07627E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开票信息</w:t>
            </w:r>
          </w:p>
        </w:tc>
      </w:tr>
      <w:tr w14:paraId="4CA4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6D497A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单位名称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6508A4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2B86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3B2A57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28"/>
                <w:szCs w:val="24"/>
              </w:rPr>
              <w:t>纳税人识别码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1C16E7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53ED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19944B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开户行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1709E3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058E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194A42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账  号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31F096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434C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6" w:type="dxa"/>
            <w:noWrap w:val="0"/>
            <w:vAlign w:val="center"/>
          </w:tcPr>
          <w:p w14:paraId="64BE416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地  址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17BB85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584C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6" w:type="dxa"/>
            <w:noWrap w:val="0"/>
            <w:vAlign w:val="center"/>
          </w:tcPr>
          <w:p w14:paraId="296B88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电  话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25FFF7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</w:tbl>
    <w:p w14:paraId="65A33993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注：此表为登记、发刊及开具发票凭证，请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szCs w:val="21"/>
        </w:rPr>
        <w:t>填写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并发送至：ylgy@chinabeverage.org。</w:t>
      </w:r>
    </w:p>
    <w:p w14:paraId="004F821A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48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328B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9328B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zc5MDE0NGVmYjk2NDUzODUxODRjYjM3ODdmYjYifQ=="/>
  </w:docVars>
  <w:rsids>
    <w:rsidRoot w:val="1793520B"/>
    <w:rsid w:val="179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2024-09-26T01:04:00Z</dcterms:created>
  <dc:creator>张明</dc:creator>
  <cp:lastModifiedBy>张明</cp:lastModifiedBy>
  <dcterms:modified xsi:type="dcterms:W3CDTF">2024-09-26T01:04:55Z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4AC97B24196A4B95A84298B729EF8D19_11</vt:lpwstr>
  </property>
</Properties>
</file>